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>BOLETIN OFICIAL Nº 0</w:t>
      </w:r>
      <w:r w:rsidR="000D3D89">
        <w:rPr>
          <w:b/>
          <w:sz w:val="18"/>
          <w:szCs w:val="18"/>
          <w:u w:val="single"/>
        </w:rPr>
        <w:t>3</w:t>
      </w:r>
    </w:p>
    <w:p w:rsidR="00EE428E" w:rsidRDefault="00EE428E"/>
    <w:p w:rsidR="007652E6" w:rsidRDefault="007652E6">
      <w:pPr>
        <w:rPr>
          <w:sz w:val="20"/>
          <w:szCs w:val="20"/>
        </w:rPr>
      </w:pPr>
      <w:r w:rsidRPr="007652E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7652E6">
        <w:rPr>
          <w:sz w:val="20"/>
          <w:szCs w:val="20"/>
        </w:rPr>
        <w:t xml:space="preserve"> A los </w:t>
      </w:r>
      <w:r w:rsidR="002C091D">
        <w:rPr>
          <w:sz w:val="20"/>
          <w:szCs w:val="20"/>
        </w:rPr>
        <w:t>2</w:t>
      </w:r>
      <w:r w:rsidR="000D3D89">
        <w:rPr>
          <w:sz w:val="20"/>
          <w:szCs w:val="20"/>
        </w:rPr>
        <w:t>7</w:t>
      </w:r>
      <w:r w:rsidR="00D02952">
        <w:rPr>
          <w:sz w:val="20"/>
          <w:szCs w:val="20"/>
        </w:rPr>
        <w:t xml:space="preserve"> dias</w:t>
      </w:r>
      <w:r w:rsidRPr="007652E6">
        <w:rPr>
          <w:sz w:val="20"/>
          <w:szCs w:val="20"/>
        </w:rPr>
        <w:t xml:space="preserve">. del mes de enero del año 2025, siendo las </w:t>
      </w:r>
      <w:r w:rsidR="002C091D">
        <w:rPr>
          <w:sz w:val="20"/>
          <w:szCs w:val="20"/>
        </w:rPr>
        <w:t>08:00</w:t>
      </w:r>
      <w:r w:rsidRPr="007652E6">
        <w:rPr>
          <w:sz w:val="20"/>
          <w:szCs w:val="20"/>
        </w:rPr>
        <w:t xml:space="preserve"> se </w:t>
      </w:r>
      <w:r w:rsidR="002C091D" w:rsidRPr="007652E6">
        <w:rPr>
          <w:sz w:val="20"/>
          <w:szCs w:val="20"/>
        </w:rPr>
        <w:t>reúnen</w:t>
      </w:r>
      <w:r w:rsidR="002C091D">
        <w:rPr>
          <w:sz w:val="20"/>
          <w:szCs w:val="20"/>
        </w:rPr>
        <w:t xml:space="preserve"> </w:t>
      </w:r>
      <w:r w:rsidRPr="007652E6">
        <w:rPr>
          <w:sz w:val="20"/>
          <w:szCs w:val="20"/>
        </w:rPr>
        <w:t xml:space="preserve"> mediante el uso de plataforma virtual</w:t>
      </w:r>
      <w:r w:rsidR="00D02952">
        <w:rPr>
          <w:sz w:val="20"/>
          <w:szCs w:val="20"/>
        </w:rPr>
        <w:t xml:space="preserve"> </w:t>
      </w:r>
      <w:r w:rsidRPr="007652E6">
        <w:rPr>
          <w:sz w:val="20"/>
          <w:szCs w:val="20"/>
        </w:rPr>
        <w:t xml:space="preserve"> los integran</w:t>
      </w:r>
      <w:r w:rsidR="002C091D">
        <w:rPr>
          <w:sz w:val="20"/>
          <w:szCs w:val="20"/>
        </w:rPr>
        <w:t xml:space="preserve">tes del Tribunal de Penas </w:t>
      </w:r>
      <w:r w:rsidRPr="007652E6">
        <w:rPr>
          <w:sz w:val="20"/>
          <w:szCs w:val="20"/>
        </w:rPr>
        <w:t xml:space="preserve"> de disciplina de la Liga Deportiva del Oeste</w:t>
      </w:r>
      <w:r w:rsidR="002C091D">
        <w:rPr>
          <w:sz w:val="20"/>
          <w:szCs w:val="20"/>
        </w:rPr>
        <w:t xml:space="preserve">, </w:t>
      </w:r>
      <w:r w:rsidRPr="007652E6">
        <w:rPr>
          <w:sz w:val="20"/>
          <w:szCs w:val="20"/>
        </w:rPr>
        <w:t xml:space="preserve"> </w:t>
      </w:r>
      <w:r w:rsidR="00D02952">
        <w:rPr>
          <w:sz w:val="20"/>
          <w:szCs w:val="20"/>
        </w:rPr>
        <w:t xml:space="preserve">designados </w:t>
      </w:r>
      <w:r w:rsidR="002C091D">
        <w:rPr>
          <w:sz w:val="20"/>
          <w:szCs w:val="20"/>
        </w:rPr>
        <w:t xml:space="preserve"> provisoria</w:t>
      </w:r>
      <w:r w:rsidR="00D02952">
        <w:rPr>
          <w:sz w:val="20"/>
          <w:szCs w:val="20"/>
        </w:rPr>
        <w:t xml:space="preserve">mente </w:t>
      </w:r>
      <w:r w:rsidRPr="007652E6">
        <w:rPr>
          <w:sz w:val="20"/>
          <w:szCs w:val="20"/>
        </w:rPr>
        <w:t xml:space="preserve"> por</w:t>
      </w:r>
      <w:r w:rsidR="002C091D">
        <w:rPr>
          <w:sz w:val="20"/>
          <w:szCs w:val="20"/>
        </w:rPr>
        <w:t xml:space="preserve"> el  Consejo Ejecutivo de la Liga Deportiva del Oeste </w:t>
      </w:r>
      <w:r w:rsidR="00D02952">
        <w:rPr>
          <w:sz w:val="20"/>
          <w:szCs w:val="20"/>
        </w:rPr>
        <w:t xml:space="preserve">según consta en </w:t>
      </w:r>
      <w:r w:rsidR="002C091D">
        <w:rPr>
          <w:sz w:val="20"/>
          <w:szCs w:val="20"/>
        </w:rPr>
        <w:t xml:space="preserve"> acta nº 04 de fecha 10.12.2024</w:t>
      </w:r>
      <w:r w:rsidRPr="007652E6">
        <w:rPr>
          <w:sz w:val="20"/>
          <w:szCs w:val="20"/>
        </w:rPr>
        <w:t xml:space="preserve"> y en consecuencia bajo la presidencia de su titular, José Alberto García, su Secretario Marcos Ibarra Davel y su vocal</w:t>
      </w:r>
      <w:r w:rsidR="002C091D">
        <w:rPr>
          <w:sz w:val="20"/>
          <w:szCs w:val="20"/>
        </w:rPr>
        <w:t xml:space="preserve"> Luis Saccani</w:t>
      </w:r>
      <w:r w:rsidRPr="007652E6">
        <w:rPr>
          <w:sz w:val="20"/>
          <w:szCs w:val="20"/>
        </w:rPr>
        <w:t>, comienza a sesionar.</w:t>
      </w:r>
    </w:p>
    <w:p w:rsidR="007652E6" w:rsidRPr="007652E6" w:rsidRDefault="007652E6">
      <w:pPr>
        <w:rPr>
          <w:sz w:val="20"/>
          <w:szCs w:val="20"/>
        </w:rPr>
      </w:pPr>
    </w:p>
    <w:p w:rsidR="007652E6" w:rsidRDefault="007652E6">
      <w:pPr>
        <w:rPr>
          <w:sz w:val="20"/>
          <w:szCs w:val="20"/>
        </w:rPr>
      </w:pPr>
      <w:r>
        <w:rPr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7652E6">
        <w:rPr>
          <w:sz w:val="20"/>
          <w:szCs w:val="20"/>
          <w:u w:val="single"/>
        </w:rPr>
        <w:t>QUEDAN AUTOMATICAMENTE NOTIFICADOS DESDE SU INCORPORACION POR ESTE TRIBUNAL AL SISTEMA COMET</w:t>
      </w:r>
      <w:r>
        <w:rPr>
          <w:sz w:val="20"/>
          <w:szCs w:val="20"/>
        </w:rPr>
        <w:t>"</w:t>
      </w:r>
      <w:r w:rsidR="006C05D0">
        <w:rPr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CellMar>
          <w:left w:w="0" w:type="dxa"/>
          <w:right w:w="0" w:type="dxa"/>
        </w:tblCellMar>
        <w:tblLook w:val="04A0"/>
      </w:tblPr>
      <w:tblGrid>
        <w:gridCol w:w="2197"/>
        <w:gridCol w:w="847"/>
        <w:gridCol w:w="1619"/>
        <w:gridCol w:w="642"/>
        <w:gridCol w:w="1042"/>
        <w:gridCol w:w="962"/>
      </w:tblGrid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VALDEZ, FELIPE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 (J)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GARDU, MARCELO F. (A.C.)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C. A. V. BELGRANO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 PARTIDOS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MONTERO, ALEJO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C. A. V. BELGRANO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32 Y 33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MUSRE, ELIAS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 (J)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RAMOS, AXEL 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LA FAVELA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GONZALEZ, TOBIAS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D. BAIGORRITA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MORENO, LUCAS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A. RIVADAVIA (L)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 PARTIDOS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201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PEREYRA, LUCIO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2009/2010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C. A. V. BELGRANO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MOLINA, YAMIL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2009/2010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C. A. V. BELGRANO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LINARES, DARIEN 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C. A. V. BELGRANO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1866C8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3C" w:rsidRDefault="0062683C" w:rsidP="00EE428E">
      <w:r>
        <w:separator/>
      </w:r>
    </w:p>
  </w:endnote>
  <w:endnote w:type="continuationSeparator" w:id="1">
    <w:p w:rsidR="0062683C" w:rsidRDefault="0062683C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3C" w:rsidRDefault="0062683C" w:rsidP="00EE428E">
      <w:r>
        <w:separator/>
      </w:r>
    </w:p>
  </w:footnote>
  <w:footnote w:type="continuationSeparator" w:id="1">
    <w:p w:rsidR="0062683C" w:rsidRDefault="0062683C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D3D89"/>
    <w:rsid w:val="00101976"/>
    <w:rsid w:val="00185FDF"/>
    <w:rsid w:val="001866C8"/>
    <w:rsid w:val="002C091D"/>
    <w:rsid w:val="004D0B37"/>
    <w:rsid w:val="004E3726"/>
    <w:rsid w:val="005002C5"/>
    <w:rsid w:val="00500DFB"/>
    <w:rsid w:val="005071B1"/>
    <w:rsid w:val="0062683C"/>
    <w:rsid w:val="00630CA4"/>
    <w:rsid w:val="006352F3"/>
    <w:rsid w:val="00656CD3"/>
    <w:rsid w:val="00682EAD"/>
    <w:rsid w:val="006C05D0"/>
    <w:rsid w:val="007652E6"/>
    <w:rsid w:val="0087403C"/>
    <w:rsid w:val="00981F55"/>
    <w:rsid w:val="009A1F4F"/>
    <w:rsid w:val="009D1268"/>
    <w:rsid w:val="009D1BC7"/>
    <w:rsid w:val="00A1367E"/>
    <w:rsid w:val="00A504A8"/>
    <w:rsid w:val="00A5198B"/>
    <w:rsid w:val="00AD5002"/>
    <w:rsid w:val="00B16DF6"/>
    <w:rsid w:val="00B8286D"/>
    <w:rsid w:val="00BA2E31"/>
    <w:rsid w:val="00BF53F2"/>
    <w:rsid w:val="00CD7D8A"/>
    <w:rsid w:val="00CF0D76"/>
    <w:rsid w:val="00CF749F"/>
    <w:rsid w:val="00D02952"/>
    <w:rsid w:val="00D91969"/>
    <w:rsid w:val="00DC6EC0"/>
    <w:rsid w:val="00DD127B"/>
    <w:rsid w:val="00EE428E"/>
    <w:rsid w:val="00F3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6094-80A7-4044-81CD-5BE63073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2025-01-21T12:32:00Z</cp:lastPrinted>
  <dcterms:created xsi:type="dcterms:W3CDTF">2025-01-28T12:21:00Z</dcterms:created>
  <dcterms:modified xsi:type="dcterms:W3CDTF">2025-01-28T12:21:00Z</dcterms:modified>
</cp:coreProperties>
</file>